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3C" w:rsidRDefault="0017123C" w:rsidP="0017123C">
      <w:pPr>
        <w:pStyle w:val="rtejustify"/>
        <w:shd w:val="clear" w:color="auto" w:fill="EFF8F7"/>
        <w:bidi/>
      </w:pPr>
      <w:bookmarkStart w:id="0" w:name="_GoBack"/>
      <w:bookmarkEnd w:id="0"/>
      <w:r>
        <w:rPr>
          <w:rtl/>
        </w:rPr>
        <w:t>براساس بند 15 ماده 55 قانون شهرداری جلوگیری از شیوع امراض ساریه انسانی و حیوانی و...، و جمع‌آوری حیوانات بلاصاحب و دفع حیوانات مریض، مزاحم و ولگرد از وظایف شهرداری‌هاست. با استناد به بند 31 ماده 10 اساسنامه، تشکیلات و سازمان دهیاری‌ها مصوبه 21/11/80؛ دستورالعمل کنترل جمعیت سگ‌های ولگرد با هدف اجرایی نمودن مفاد این ماده قانونی و رفع مشکلات شهرداری‌ها و دهیاری‌های کشور در زمینه کنترل جمعیت سگ‌های ولگرد و همچنین تأمین سلامت و آسایش شهروندان توسط سازمان شهرداری‌ها و دهیاری‌ها و در قالب ستاد مرکزی کنترل جمعیت حیوانات ناقل بیماری به انسان و با همکاری و تأیید سایر اعضا تدوین شده است.</w:t>
      </w:r>
    </w:p>
    <w:p w:rsidR="0017123C" w:rsidRDefault="0017123C" w:rsidP="0017123C">
      <w:pPr>
        <w:pStyle w:val="rtejustify"/>
        <w:shd w:val="clear" w:color="auto" w:fill="EFF8F7"/>
        <w:bidi/>
        <w:rPr>
          <w:rtl/>
        </w:rPr>
      </w:pPr>
      <w:r>
        <w:rPr>
          <w:rtl/>
        </w:rPr>
        <w:t>در این دستورالعمل بر روش زنده‌گیری برای کنترل جمعیت سگ‌های ولگرد تأکید شده است زیرا این روش به دلایل رعایت استانداردهای بهداشتی، ممنوعیت در استفاده از سلاح گرم تا پایان سال 88 (به علت خطرات ناشی از استفاده از سلاح گرم)، جایگزین نمودن سلاح بیهوشی، حفظ سلامت روانی شهروندان و رعایت هرچه بیشتر موازین اسلامی در خصوص رعایت حقوق حیوانات مناسب‌ترین روش با امکانات موجود است اما به نظر می‌رسد این دستورالعمل با گذشت بیش از سه سال از ابلاغ آن هنوز در شهرهای خوزستان به اجرا در نیامده و با استفاده از شیوه‌های سنتی که البته ارزان‌ترین و ساده‌ترین راهکار هستند، حیوانات ولگرد آن هم فقط سگ معدوم می‌شوند.</w:t>
      </w:r>
    </w:p>
    <w:p w:rsidR="0017123C" w:rsidRDefault="0017123C" w:rsidP="0017123C">
      <w:pPr>
        <w:pStyle w:val="rtejustify"/>
        <w:shd w:val="clear" w:color="auto" w:fill="EFF8F7"/>
        <w:bidi/>
        <w:rPr>
          <w:rtl/>
        </w:rPr>
      </w:pPr>
      <w:r>
        <w:rPr>
          <w:rtl/>
        </w:rPr>
        <w:t>سگ‌های ولگرد به عنوان یکی از عوامل اصلی حمله و گزش به انسان مطرح هستند که در موارد عدیده‌ای گزش انسان توسط سگ (بدون انتقال بیماری) منجر به مرگ بالاخص در اطفال می‌گردد و موجب سلب آسایش عمومی در شهر‌ها و روستا‌ها شده و به عنوان یکی از مهم‌ترین عوامل آلوده‌کننده پارک‌ها و تفرجگاه‌ها مطرح هستند. سگ‌ها دارای قابلیت تولید مثلی بسیار بالا بوده و به همین علت جمعیت سگ‌های ولگرد در صورت اجرا نشدن برنامه‌های کنترل و مبارزه، سریعاً افزایش یافته که مخاطرات فراوانی برای شهروندان به دنبال خواهد داشت.</w:t>
      </w:r>
    </w:p>
    <w:p w:rsidR="001770A1" w:rsidRDefault="001770A1"/>
    <w:sectPr w:rsidR="001770A1" w:rsidSect="00C22D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3C"/>
    <w:rsid w:val="0017123C"/>
    <w:rsid w:val="001770A1"/>
    <w:rsid w:val="009040CA"/>
    <w:rsid w:val="00A76A9A"/>
    <w:rsid w:val="00C22DE0"/>
    <w:rsid w:val="00EF4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17123C"/>
    <w:pPr>
      <w:bidi w:val="0"/>
      <w:spacing w:after="270" w:line="360" w:lineRule="atLeast"/>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17123C"/>
    <w:pPr>
      <w:bidi w:val="0"/>
      <w:spacing w:after="270" w:line="360" w:lineRule="atLeast"/>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4320">
      <w:bodyDiv w:val="1"/>
      <w:marLeft w:val="0"/>
      <w:marRight w:val="0"/>
      <w:marTop w:val="0"/>
      <w:marBottom w:val="0"/>
      <w:divBdr>
        <w:top w:val="none" w:sz="0" w:space="0" w:color="auto"/>
        <w:left w:val="none" w:sz="0" w:space="0" w:color="auto"/>
        <w:bottom w:val="none" w:sz="0" w:space="0" w:color="auto"/>
        <w:right w:val="none" w:sz="0" w:space="0" w:color="auto"/>
      </w:divBdr>
      <w:divsChild>
        <w:div w:id="93021305">
          <w:marLeft w:val="0"/>
          <w:marRight w:val="0"/>
          <w:marTop w:val="0"/>
          <w:marBottom w:val="87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Qmars</dc:creator>
  <cp:lastModifiedBy>User</cp:lastModifiedBy>
  <cp:revision>2</cp:revision>
  <dcterms:created xsi:type="dcterms:W3CDTF">2018-01-07T07:37:00Z</dcterms:created>
  <dcterms:modified xsi:type="dcterms:W3CDTF">2018-01-07T07:37:00Z</dcterms:modified>
</cp:coreProperties>
</file>